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сада  № 39 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г. Пензы «Гнездышко»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___________С. В. Мелиханова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5C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E06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E00235" w:rsidRPr="00F1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5C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69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</w:t>
      </w: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69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CF05CA">
        <w:rPr>
          <w:rFonts w:ascii="Times New Roman" w:hAnsi="Times New Roman" w:cs="Times New Roman"/>
          <w:sz w:val="24"/>
          <w:szCs w:val="24"/>
        </w:rPr>
        <w:t xml:space="preserve"> 39 г. Пензы «Гнездышко» на 2022</w:t>
      </w:r>
      <w:r w:rsidRPr="00F1316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5529"/>
        <w:gridCol w:w="2268"/>
        <w:gridCol w:w="2410"/>
      </w:tblGrid>
      <w:tr w:rsidR="000C36D1" w:rsidRPr="00F13169" w:rsidTr="00542187">
        <w:tc>
          <w:tcPr>
            <w:tcW w:w="708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C36D1" w:rsidRPr="00F13169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E34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E3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34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2"/>
            </w:tblGrid>
            <w:tr w:rsidR="000C36D1" w:rsidRPr="002E3410" w:rsidTr="00542187">
              <w:trPr>
                <w:trHeight w:val="799"/>
              </w:trPr>
              <w:tc>
                <w:tcPr>
                  <w:tcW w:w="3562" w:type="dxa"/>
                  <w:tcBorders>
                    <w:left w:val="nil"/>
                    <w:right w:val="nil"/>
                  </w:tcBorders>
                </w:tcPr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Педагогических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Советах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общих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собраниях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коллектива; 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родительского комитета; </w:t>
                  </w:r>
                </w:p>
              </w:tc>
            </w:tr>
          </w:tbl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конференциях родителей.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Федерального закона от 05.04.2013 г. № 44- ФЗ «О контрактной системе в сфере закупок товаров, работ, услуг для обеспечения государственных и муниципальных нужд», Федерального закона от 18.07.2011 г. № 223- ФЗ «О закупках товаров, работ. Услуг отдельными видами юридических лиц»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89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Меры по совершенствованию функционирования учреждения в целях </w:t>
            </w:r>
            <w:proofErr w:type="spellStart"/>
            <w:r w:rsidR="0089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="0089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просвещения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 участие в проведение 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мониторинга, 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 и иных мероприятий по противодействию коррупции, проводимых в ДОУ.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памяток, консультаций  по вопросам противодействия коррупции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инвентаризации </w:t>
            </w: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ДОУ по анализу эффективности его использования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полнотой и качеством расходования денежных сре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  в д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ошкольном учреждении по плану ВХД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данных бухгалтерского учета, наличия и достоверности первичных документов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 Снижение административных барьеров и повышение доступности образовательных услуг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родительской общественности о перечне предоставляемых услуг в ДОУ через сайт ДОУ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на сайте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предоставления образовательных услуг в ДОУ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Обеспечение доступа родительской общественности  к информации о деятельности ДОУ, взаимодействие ДОУ  и родителей (законных представителей) воспитанников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недопущением фактов неправомерного взимания денежных сре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одителей (законных представителей).  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родителей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Меры по правовому просвещению и повышению </w:t>
            </w:r>
            <w:proofErr w:type="spellStart"/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Проведение мероприятий гражданской и правовой сознательности: </w:t>
            </w:r>
          </w:p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- проведение занятий по правам ребенка в старших, подготовительных к школе группах;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«Права и обязанности участников образовательной деятельности».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Изготовление и распространение среди родительской общественности памяток.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сотрудников ДОУ в семинарах по вопросам формирования </w:t>
            </w:r>
            <w:proofErr w:type="spellStart"/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E34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выставки  детских работ:  </w:t>
            </w:r>
          </w:p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мои права».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</w:tbl>
    <w:p w:rsidR="000C36D1" w:rsidRPr="000F3B88" w:rsidRDefault="000C36D1" w:rsidP="000C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96" w:rsidRDefault="00055E96"/>
    <w:sectPr w:rsidR="00055E96" w:rsidSect="000F3B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D1"/>
    <w:rsid w:val="00055E96"/>
    <w:rsid w:val="000C36D1"/>
    <w:rsid w:val="00254D37"/>
    <w:rsid w:val="003A7E06"/>
    <w:rsid w:val="00421943"/>
    <w:rsid w:val="00472634"/>
    <w:rsid w:val="005A070C"/>
    <w:rsid w:val="006B7926"/>
    <w:rsid w:val="00892190"/>
    <w:rsid w:val="00932206"/>
    <w:rsid w:val="00C7525D"/>
    <w:rsid w:val="00CF05CA"/>
    <w:rsid w:val="00D45194"/>
    <w:rsid w:val="00E00235"/>
    <w:rsid w:val="00F1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3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2022-03-29T11:10:00Z</cp:lastPrinted>
  <dcterms:created xsi:type="dcterms:W3CDTF">2022-03-29T09:53:00Z</dcterms:created>
  <dcterms:modified xsi:type="dcterms:W3CDTF">2022-03-29T11:10:00Z</dcterms:modified>
</cp:coreProperties>
</file>